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62" w:rsidRDefault="00713062">
      <w:pPr>
        <w:rPr>
          <w:b/>
        </w:rPr>
      </w:pPr>
    </w:p>
    <w:p w:rsidR="0037718F" w:rsidRPr="00C3081A" w:rsidRDefault="00D1093C">
      <w:pPr>
        <w:rPr>
          <w:b/>
        </w:rPr>
      </w:pPr>
      <w:r w:rsidRPr="00C3081A">
        <w:rPr>
          <w:b/>
        </w:rPr>
        <w:t>Sres.</w:t>
      </w:r>
      <w:r w:rsidR="00355E01" w:rsidRPr="00C3081A">
        <w:rPr>
          <w:b/>
        </w:rPr>
        <w:t xml:space="preserve">/Sras. </w:t>
      </w:r>
      <w:r w:rsidRPr="00C3081A">
        <w:rPr>
          <w:b/>
        </w:rPr>
        <w:t xml:space="preserve"> Directores Técnicos</w:t>
      </w:r>
    </w:p>
    <w:p w:rsidR="00C03188" w:rsidRDefault="00D1093C">
      <w:r>
        <w:t>Por medio de la presente les inform</w:t>
      </w:r>
      <w:r w:rsidR="00276736">
        <w:t>a</w:t>
      </w:r>
      <w:r w:rsidR="00C03188">
        <w:t>mos, que a partir de la fecha 21</w:t>
      </w:r>
      <w:r w:rsidR="00276736">
        <w:t xml:space="preserve"> /09/</w:t>
      </w:r>
      <w:r w:rsidR="00253C9F">
        <w:t>2020 y</w:t>
      </w:r>
      <w:r w:rsidR="00276736">
        <w:t xml:space="preserve"> </w:t>
      </w:r>
      <w:r>
        <w:t xml:space="preserve">en el marco </w:t>
      </w:r>
      <w:r w:rsidR="00276736">
        <w:t xml:space="preserve">legal </w:t>
      </w:r>
      <w:r w:rsidR="00253C9F">
        <w:t>de Ordenanza</w:t>
      </w:r>
      <w:r>
        <w:t xml:space="preserve"> N° 10751, </w:t>
      </w:r>
      <w:r w:rsidR="00276736">
        <w:t xml:space="preserve">estamos actualizando </w:t>
      </w:r>
      <w:r>
        <w:t xml:space="preserve">  el Registro </w:t>
      </w:r>
      <w:r w:rsidR="00772F69">
        <w:t>Municipal permanente</w:t>
      </w:r>
      <w:r w:rsidR="00253C9F">
        <w:t>,</w:t>
      </w:r>
      <w:r w:rsidR="00276736">
        <w:t xml:space="preserve"> único y obligatorio, de  </w:t>
      </w:r>
      <w:r>
        <w:t xml:space="preserve"> Directores </w:t>
      </w:r>
      <w:r w:rsidR="00253C9F">
        <w:t>Técnicos,</w:t>
      </w:r>
      <w:r w:rsidR="00E40323">
        <w:t xml:space="preserve"> </w:t>
      </w:r>
      <w:r w:rsidR="00276736">
        <w:t xml:space="preserve">cumpliendo lo establecido </w:t>
      </w:r>
      <w:r w:rsidR="00253C9F">
        <w:t>en Ordenanza</w:t>
      </w:r>
      <w:r w:rsidR="00E40323">
        <w:t xml:space="preserve"> vigente mencionada, en su Art. 5</w:t>
      </w:r>
      <w:r w:rsidR="00276736">
        <w:t>°</w:t>
      </w:r>
      <w:r w:rsidR="00E40323">
        <w:t>, y su modificación, en Ordenanza N° 11656,</w:t>
      </w:r>
      <w:r w:rsidR="00276736">
        <w:t xml:space="preserve"> </w:t>
      </w:r>
      <w:r w:rsidR="00253C9F">
        <w:t>inciso a), donde</w:t>
      </w:r>
      <w:r w:rsidR="00E40323">
        <w:t xml:space="preserve"> se establece que: </w:t>
      </w:r>
    </w:p>
    <w:p w:rsidR="00E40323" w:rsidRDefault="00E40323">
      <w:r>
        <w:t xml:space="preserve">Serán Obligaciones del Director Técnico: </w:t>
      </w:r>
    </w:p>
    <w:p w:rsidR="00E40323" w:rsidRDefault="00253C9F">
      <w:r>
        <w:t>“</w:t>
      </w:r>
      <w:r w:rsidR="00E40323">
        <w:t xml:space="preserve">Concurrir en forma anual a la Dirección de Calidad Alimentaria para control y actualización de la documentación que lo avala para cumplir sus funciones </w:t>
      </w:r>
      <w:r w:rsidR="00301078">
        <w:t>..</w:t>
      </w:r>
      <w:r w:rsidR="00E40323">
        <w:t>.</w:t>
      </w:r>
      <w:r>
        <w:t>”</w:t>
      </w:r>
      <w:bookmarkStart w:id="0" w:name="_GoBack"/>
      <w:bookmarkEnd w:id="0"/>
    </w:p>
    <w:p w:rsidR="00D1093C" w:rsidRDefault="00D1093C">
      <w:r>
        <w:t xml:space="preserve"> </w:t>
      </w:r>
      <w:r w:rsidR="00E40323">
        <w:t>Por todo lo expuesto, solicitaremos</w:t>
      </w:r>
      <w:r w:rsidR="00253C9F">
        <w:t xml:space="preserve"> una revisión de los</w:t>
      </w:r>
      <w:r>
        <w:t xml:space="preserve"> establecimientos a </w:t>
      </w:r>
      <w:r w:rsidR="00C03188">
        <w:t xml:space="preserve">cargo; </w:t>
      </w:r>
      <w:r w:rsidR="00253C9F">
        <w:t xml:space="preserve">con el </w:t>
      </w:r>
      <w:r w:rsidR="00C03188">
        <w:t>fin</w:t>
      </w:r>
      <w:r w:rsidR="00E40323">
        <w:t xml:space="preserve"> de actualizar </w:t>
      </w:r>
      <w:r w:rsidR="00B90A4F">
        <w:t>el presente</w:t>
      </w:r>
      <w:r w:rsidR="00E40323">
        <w:t xml:space="preserve"> </w:t>
      </w:r>
      <w:r>
        <w:t>registro.</w:t>
      </w:r>
    </w:p>
    <w:p w:rsidR="00D1093C" w:rsidRDefault="00D1093C">
      <w:r>
        <w:t xml:space="preserve">Para ello se les </w:t>
      </w:r>
      <w:r w:rsidR="00AA106A">
        <w:t>enviará vía</w:t>
      </w:r>
      <w:r w:rsidR="00772F69">
        <w:t xml:space="preserve"> correo electrónico tres archivos</w:t>
      </w:r>
      <w:r w:rsidR="00F2417E">
        <w:t xml:space="preserve"> </w:t>
      </w:r>
      <w:r w:rsidR="00AA106A">
        <w:t>adjuntos:</w:t>
      </w:r>
    </w:p>
    <w:p w:rsidR="00F2417E" w:rsidRDefault="00AA106A">
      <w:r>
        <w:t>1-</w:t>
      </w:r>
      <w:r w:rsidR="00F2417E">
        <w:t>Planilla a completar con Direcciones técnicas vigentes</w:t>
      </w:r>
      <w:r>
        <w:t>.</w:t>
      </w:r>
    </w:p>
    <w:p w:rsidR="00AA106A" w:rsidRDefault="00253C9F">
      <w:r>
        <w:t>2-Nota de solicitud de baja.</w:t>
      </w:r>
    </w:p>
    <w:p w:rsidR="00772F69" w:rsidRDefault="00772F69">
      <w:r>
        <w:t>3-Planilla a completar con Bajas de direcciones técnicas</w:t>
      </w:r>
      <w:r w:rsidR="007A64AC">
        <w:t>.</w:t>
      </w:r>
    </w:p>
    <w:p w:rsidR="00AA106A" w:rsidRDefault="00AA106A">
      <w:r>
        <w:t xml:space="preserve">La Dirección de Calidad Alimentaria de forma excepcional </w:t>
      </w:r>
      <w:r w:rsidR="00355E01">
        <w:t xml:space="preserve">aceptará el pago de </w:t>
      </w:r>
      <w:r w:rsidR="00355E01" w:rsidRPr="00E40323">
        <w:rPr>
          <w:b/>
        </w:rPr>
        <w:t>un ú</w:t>
      </w:r>
      <w:r w:rsidR="00E40323" w:rsidRPr="00E40323">
        <w:rPr>
          <w:b/>
        </w:rPr>
        <w:t xml:space="preserve">nico </w:t>
      </w:r>
      <w:r w:rsidR="00E40323">
        <w:t>arancel de baja, que podrá incluir hasta</w:t>
      </w:r>
      <w:r w:rsidR="00355E01">
        <w:t xml:space="preserve"> u</w:t>
      </w:r>
      <w:r w:rsidR="00772F69">
        <w:t>n total de 10 Bajas presentadas, en un único formulario.</w:t>
      </w:r>
    </w:p>
    <w:p w:rsidR="00C03188" w:rsidRDefault="00C03188" w:rsidP="00C03188">
      <w:r>
        <w:t xml:space="preserve">El plazo para cumplimentar lo solicitado será de </w:t>
      </w:r>
      <w:r w:rsidRPr="00C03188">
        <w:rPr>
          <w:b/>
        </w:rPr>
        <w:t>45 días hábiles</w:t>
      </w:r>
      <w:r>
        <w:t xml:space="preserve"> a partir de la recepción del mismo.</w:t>
      </w:r>
    </w:p>
    <w:tbl>
      <w:tblPr>
        <w:tblW w:w="0" w:type="auto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2"/>
      </w:tblGrid>
      <w:tr w:rsidR="00355E01" w:rsidTr="00713062">
        <w:trPr>
          <w:trHeight w:val="3047"/>
        </w:trPr>
        <w:tc>
          <w:tcPr>
            <w:tcW w:w="8192" w:type="dxa"/>
          </w:tcPr>
          <w:p w:rsidR="00355E01" w:rsidRDefault="00C03188" w:rsidP="00355E01">
            <w:pPr>
              <w:ind w:left="231"/>
              <w:rPr>
                <w:b/>
              </w:rPr>
            </w:pPr>
            <w:r>
              <w:rPr>
                <w:b/>
              </w:rPr>
              <w:t xml:space="preserve">ACLARACIONES: </w:t>
            </w:r>
          </w:p>
          <w:p w:rsidR="00C03188" w:rsidRDefault="00C03188" w:rsidP="00C03188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Respetar formato de planilla y Nota</w:t>
            </w:r>
            <w:r w:rsidR="000F595C">
              <w:rPr>
                <w:b/>
              </w:rPr>
              <w:t>.</w:t>
            </w:r>
          </w:p>
          <w:p w:rsidR="00C03188" w:rsidRPr="004031FE" w:rsidRDefault="00C03188" w:rsidP="00C03188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Recordar, será considerado como comprobante de Baja</w:t>
            </w:r>
            <w:r w:rsidR="00772F69">
              <w:rPr>
                <w:b/>
              </w:rPr>
              <w:t xml:space="preserve"> la nota de solicitud de baja y la pl</w:t>
            </w:r>
            <w:r w:rsidR="004031FE">
              <w:rPr>
                <w:b/>
              </w:rPr>
              <w:t>anilla adjunta, siendo el envío de</w:t>
            </w:r>
            <w:r w:rsidR="000F595C">
              <w:rPr>
                <w:b/>
              </w:rPr>
              <w:t xml:space="preserve"> </w:t>
            </w:r>
            <w:r w:rsidR="004031FE">
              <w:rPr>
                <w:b/>
              </w:rPr>
              <w:t>l</w:t>
            </w:r>
            <w:r w:rsidR="000F595C">
              <w:rPr>
                <w:b/>
              </w:rPr>
              <w:t>a</w:t>
            </w:r>
            <w:r w:rsidR="004031FE">
              <w:rPr>
                <w:b/>
              </w:rPr>
              <w:t xml:space="preserve"> misma,</w:t>
            </w:r>
            <w:r>
              <w:rPr>
                <w:b/>
              </w:rPr>
              <w:t xml:space="preserve"> </w:t>
            </w:r>
            <w:r w:rsidRPr="004031FE">
              <w:rPr>
                <w:b/>
                <w:u w:val="single"/>
              </w:rPr>
              <w:t>constancia de Finalización del trámite.</w:t>
            </w:r>
          </w:p>
          <w:p w:rsidR="004031FE" w:rsidRDefault="004031FE" w:rsidP="004031FE">
            <w:pPr>
              <w:pStyle w:val="Prrafodelista"/>
              <w:ind w:left="951"/>
              <w:rPr>
                <w:b/>
              </w:rPr>
            </w:pPr>
            <w:r>
              <w:rPr>
                <w:b/>
              </w:rPr>
              <w:t>Po</w:t>
            </w:r>
            <w:r w:rsidR="007A64AC">
              <w:rPr>
                <w:b/>
              </w:rPr>
              <w:t>r lo tanto, NO DEBERÁN retirar c</w:t>
            </w:r>
            <w:r>
              <w:rPr>
                <w:b/>
              </w:rPr>
              <w:t>ertificado de baja como se realizaba de forma habitual.</w:t>
            </w:r>
          </w:p>
          <w:p w:rsidR="007A64AC" w:rsidRDefault="007A64AC" w:rsidP="007A64AC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Enviar información a: </w:t>
            </w:r>
            <w:hyperlink r:id="rId7" w:history="1">
              <w:r w:rsidR="007E56CF" w:rsidRPr="007E56CF">
                <w:rPr>
                  <w:rStyle w:val="Hipervnculo"/>
                  <w:b/>
                  <w:u w:val="none"/>
                </w:rPr>
                <w:t>calidad_alimentaria@cordoba.gov.ar</w:t>
              </w:r>
            </w:hyperlink>
          </w:p>
          <w:p w:rsidR="007E56CF" w:rsidRDefault="007E56CF" w:rsidP="007A64AC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Colocar en Asunto: SOLICITUD DE BAJA D.T</w:t>
            </w:r>
          </w:p>
          <w:p w:rsidR="007E56CF" w:rsidRDefault="007E56CF" w:rsidP="007A64AC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Deberá ser enviado desde la dirección de mail personal. </w:t>
            </w:r>
          </w:p>
          <w:p w:rsidR="00C03188" w:rsidRPr="00C03188" w:rsidRDefault="00C03188" w:rsidP="00C03188">
            <w:pPr>
              <w:pStyle w:val="Prrafodelista"/>
              <w:ind w:left="951"/>
              <w:rPr>
                <w:b/>
              </w:rPr>
            </w:pPr>
          </w:p>
        </w:tc>
      </w:tr>
    </w:tbl>
    <w:p w:rsidR="00355E01" w:rsidRDefault="00355E01">
      <w:r>
        <w:t>Sin otro particular</w:t>
      </w:r>
    </w:p>
    <w:p w:rsidR="00713062" w:rsidRDefault="00713062">
      <w:pPr>
        <w:rPr>
          <w:b/>
        </w:rPr>
      </w:pPr>
      <w:r>
        <w:rPr>
          <w:b/>
        </w:rPr>
        <w:t>Saluda atte.</w:t>
      </w:r>
    </w:p>
    <w:p w:rsidR="00713062" w:rsidRDefault="00355E01">
      <w:pPr>
        <w:rPr>
          <w:b/>
        </w:rPr>
      </w:pPr>
      <w:r w:rsidRPr="007A64AC">
        <w:rPr>
          <w:b/>
        </w:rPr>
        <w:t>Departamento de Bromatología</w:t>
      </w:r>
    </w:p>
    <w:p w:rsidR="00355E01" w:rsidRPr="007A64AC" w:rsidRDefault="00355E01">
      <w:pPr>
        <w:rPr>
          <w:b/>
        </w:rPr>
      </w:pPr>
      <w:r w:rsidRPr="007A64AC">
        <w:rPr>
          <w:b/>
        </w:rPr>
        <w:t xml:space="preserve">Dirección de Calidad Alimentaria </w:t>
      </w:r>
      <w:r w:rsidR="004031FE" w:rsidRPr="007A64AC">
        <w:rPr>
          <w:b/>
        </w:rPr>
        <w:t>–Municipalidad de Córdoba-</w:t>
      </w:r>
    </w:p>
    <w:p w:rsidR="00893012" w:rsidRPr="007A64AC" w:rsidRDefault="00893012"/>
    <w:p w:rsidR="00D1093C" w:rsidRDefault="00D1093C"/>
    <w:sectPr w:rsidR="00D109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38" w:rsidRDefault="00A62A38" w:rsidP="007A64AC">
      <w:pPr>
        <w:spacing w:after="0" w:line="240" w:lineRule="auto"/>
      </w:pPr>
      <w:r>
        <w:separator/>
      </w:r>
    </w:p>
  </w:endnote>
  <w:endnote w:type="continuationSeparator" w:id="0">
    <w:p w:rsidR="00A62A38" w:rsidRDefault="00A62A38" w:rsidP="007A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38" w:rsidRDefault="00A62A38" w:rsidP="007A64AC">
      <w:pPr>
        <w:spacing w:after="0" w:line="240" w:lineRule="auto"/>
      </w:pPr>
      <w:r>
        <w:separator/>
      </w:r>
    </w:p>
  </w:footnote>
  <w:footnote w:type="continuationSeparator" w:id="0">
    <w:p w:rsidR="00A62A38" w:rsidRDefault="00A62A38" w:rsidP="007A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AC" w:rsidRDefault="007A64AC">
    <w:pPr>
      <w:pStyle w:val="Encabezado"/>
    </w:pPr>
    <w:r>
      <w:rPr>
        <w:noProof/>
        <w:lang w:eastAsia="es-AR"/>
      </w:rPr>
      <w:drawing>
        <wp:inline distT="0" distB="0" distL="0" distR="0" wp14:anchorId="53F1AAFF" wp14:editId="7939E92D">
          <wp:extent cx="962167" cy="695325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350" cy="71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43AA"/>
    <w:multiLevelType w:val="hybridMultilevel"/>
    <w:tmpl w:val="C54A4F74"/>
    <w:lvl w:ilvl="0" w:tplc="2C0A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3C"/>
    <w:rsid w:val="000040A3"/>
    <w:rsid w:val="00035D2B"/>
    <w:rsid w:val="000F595C"/>
    <w:rsid w:val="00253C9F"/>
    <w:rsid w:val="00276736"/>
    <w:rsid w:val="00301078"/>
    <w:rsid w:val="00355E01"/>
    <w:rsid w:val="0037718F"/>
    <w:rsid w:val="004031FE"/>
    <w:rsid w:val="00472BF7"/>
    <w:rsid w:val="00537DFC"/>
    <w:rsid w:val="00550E48"/>
    <w:rsid w:val="00593DA3"/>
    <w:rsid w:val="00713062"/>
    <w:rsid w:val="00772F69"/>
    <w:rsid w:val="007841E8"/>
    <w:rsid w:val="007A64AC"/>
    <w:rsid w:val="007E56CF"/>
    <w:rsid w:val="00893012"/>
    <w:rsid w:val="00A62A38"/>
    <w:rsid w:val="00A6553D"/>
    <w:rsid w:val="00AA106A"/>
    <w:rsid w:val="00B90A4F"/>
    <w:rsid w:val="00C03188"/>
    <w:rsid w:val="00C3081A"/>
    <w:rsid w:val="00D1093C"/>
    <w:rsid w:val="00D94543"/>
    <w:rsid w:val="00E40323"/>
    <w:rsid w:val="00F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A6BC"/>
  <w15:chartTrackingRefBased/>
  <w15:docId w15:val="{9041B56E-6B6D-4421-8C4A-CF0A37A7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54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031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4AC"/>
  </w:style>
  <w:style w:type="paragraph" w:styleId="Piedepgina">
    <w:name w:val="footer"/>
    <w:basedOn w:val="Normal"/>
    <w:link w:val="PiedepginaCar"/>
    <w:uiPriority w:val="99"/>
    <w:unhideWhenUsed/>
    <w:rsid w:val="007A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4AC"/>
  </w:style>
  <w:style w:type="character" w:styleId="Hipervnculo">
    <w:name w:val="Hyperlink"/>
    <w:basedOn w:val="Fuentedeprrafopredeter"/>
    <w:uiPriority w:val="99"/>
    <w:unhideWhenUsed/>
    <w:rsid w:val="007E5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idad_alimentaria@cordoba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calidad</cp:lastModifiedBy>
  <cp:revision>17</cp:revision>
  <cp:lastPrinted>2020-09-11T15:09:00Z</cp:lastPrinted>
  <dcterms:created xsi:type="dcterms:W3CDTF">2020-09-10T14:41:00Z</dcterms:created>
  <dcterms:modified xsi:type="dcterms:W3CDTF">2020-09-24T15:11:00Z</dcterms:modified>
</cp:coreProperties>
</file>